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B685A" w:rsidRPr="001478B4" w:rsidRDefault="001B685A" w:rsidP="001B685A">
      <w:pPr>
        <w:widowControl w:val="0"/>
        <w:suppressAutoHyphens/>
        <w:autoSpaceDN w:val="0"/>
        <w:spacing w:after="0" w:line="240" w:lineRule="auto"/>
        <w:ind w:left="284" w:hanging="284"/>
        <w:textAlignment w:val="baseline"/>
        <w:rPr>
          <w:rFonts w:ascii="Verdana" w:eastAsia="SimSun" w:hAnsi="Verdana" w:cs="Lucida Sans"/>
          <w:b/>
          <w:bCs/>
          <w:color w:val="000000"/>
          <w:kern w:val="3"/>
          <w:sz w:val="20"/>
          <w:szCs w:val="20"/>
          <w:lang w:eastAsia="zh-CN" w:bidi="hi-IN"/>
        </w:rPr>
      </w:pPr>
      <w:r w:rsidRPr="001478B4">
        <w:rPr>
          <w:rFonts w:ascii="Verdana" w:eastAsia="SimSun" w:hAnsi="Verdana" w:cs="Lucida Sans"/>
          <w:b/>
          <w:bCs/>
          <w:color w:val="000000"/>
          <w:kern w:val="3"/>
          <w:sz w:val="20"/>
          <w:szCs w:val="20"/>
          <w:lang w:eastAsia="zh-CN" w:bidi="hi-IN"/>
        </w:rPr>
        <w:t>BZP.27</w:t>
      </w:r>
      <w:r>
        <w:rPr>
          <w:rFonts w:ascii="Verdana" w:eastAsia="SimSun" w:hAnsi="Verdana" w:cs="Lucida Sans"/>
          <w:b/>
          <w:bCs/>
          <w:color w:val="000000"/>
          <w:kern w:val="3"/>
          <w:sz w:val="20"/>
          <w:szCs w:val="20"/>
          <w:lang w:eastAsia="zh-CN" w:bidi="hi-IN"/>
        </w:rPr>
        <w:t>1</w:t>
      </w:r>
      <w:r w:rsidRPr="001478B4">
        <w:rPr>
          <w:rFonts w:ascii="Verdana" w:eastAsia="SimSun" w:hAnsi="Verdana" w:cs="Lucida Sans"/>
          <w:b/>
          <w:bCs/>
          <w:color w:val="000000"/>
          <w:kern w:val="3"/>
          <w:sz w:val="20"/>
          <w:szCs w:val="20"/>
          <w:lang w:eastAsia="zh-CN" w:bidi="hi-IN"/>
        </w:rPr>
        <w:t>.1</w:t>
      </w:r>
      <w:r>
        <w:rPr>
          <w:rFonts w:ascii="Verdana" w:eastAsia="SimSun" w:hAnsi="Verdana" w:cs="Lucida Sans"/>
          <w:b/>
          <w:bCs/>
          <w:color w:val="000000"/>
          <w:kern w:val="3"/>
          <w:sz w:val="20"/>
          <w:szCs w:val="20"/>
          <w:lang w:eastAsia="zh-CN" w:bidi="hi-IN"/>
        </w:rPr>
        <w:t>7</w:t>
      </w:r>
      <w:r w:rsidRPr="001478B4">
        <w:rPr>
          <w:rFonts w:ascii="Verdana" w:eastAsia="SimSun" w:hAnsi="Verdana" w:cs="Lucida Sans"/>
          <w:b/>
          <w:bCs/>
          <w:color w:val="000000"/>
          <w:kern w:val="3"/>
          <w:sz w:val="20"/>
          <w:szCs w:val="20"/>
          <w:lang w:eastAsia="zh-CN" w:bidi="hi-IN"/>
        </w:rPr>
        <w:t>.202</w:t>
      </w:r>
      <w:r>
        <w:rPr>
          <w:rFonts w:ascii="Verdana" w:eastAsia="SimSun" w:hAnsi="Verdana" w:cs="Lucida Sans"/>
          <w:b/>
          <w:bCs/>
          <w:color w:val="000000"/>
          <w:kern w:val="3"/>
          <w:sz w:val="20"/>
          <w:szCs w:val="20"/>
          <w:lang w:eastAsia="zh-CN" w:bidi="hi-IN"/>
        </w:rPr>
        <w:t>5</w:t>
      </w:r>
      <w:r w:rsidRPr="001478B4">
        <w:rPr>
          <w:rFonts w:ascii="Times New Roman" w:eastAsia="SimSun" w:hAnsi="Times New Roman" w:cs="Lucida Sans"/>
          <w:kern w:val="3"/>
          <w:sz w:val="24"/>
          <w:szCs w:val="24"/>
          <w:lang w:eastAsia="zh-CN" w:bidi="hi-IN"/>
        </w:rPr>
        <w:tab/>
        <w:t xml:space="preserve">  </w:t>
      </w:r>
      <w:r w:rsidRPr="001478B4">
        <w:rPr>
          <w:rFonts w:ascii="Times New Roman" w:eastAsia="SimSun" w:hAnsi="Times New Roman" w:cs="Lucida Sans"/>
          <w:kern w:val="3"/>
          <w:sz w:val="24"/>
          <w:szCs w:val="24"/>
          <w:lang w:eastAsia="zh-CN" w:bidi="hi-IN"/>
        </w:rPr>
        <w:tab/>
      </w:r>
      <w:r w:rsidRPr="001478B4">
        <w:rPr>
          <w:rFonts w:ascii="Times New Roman" w:eastAsia="SimSun" w:hAnsi="Times New Roman" w:cs="Lucida Sans"/>
          <w:kern w:val="3"/>
          <w:sz w:val="24"/>
          <w:szCs w:val="24"/>
          <w:lang w:eastAsia="zh-CN" w:bidi="hi-IN"/>
        </w:rPr>
        <w:tab/>
      </w:r>
      <w:r w:rsidRPr="001478B4">
        <w:rPr>
          <w:rFonts w:ascii="Times New Roman" w:eastAsia="SimSun" w:hAnsi="Times New Roman" w:cs="Lucida Sans"/>
          <w:kern w:val="3"/>
          <w:sz w:val="24"/>
          <w:szCs w:val="24"/>
          <w:lang w:eastAsia="zh-CN" w:bidi="hi-IN"/>
        </w:rPr>
        <w:tab/>
      </w:r>
      <w:r w:rsidRPr="001478B4">
        <w:rPr>
          <w:rFonts w:ascii="Times New Roman" w:eastAsia="SimSun" w:hAnsi="Times New Roman" w:cs="Lucida Sans"/>
          <w:kern w:val="3"/>
          <w:sz w:val="24"/>
          <w:szCs w:val="24"/>
          <w:lang w:eastAsia="zh-CN" w:bidi="hi-IN"/>
        </w:rPr>
        <w:tab/>
      </w:r>
      <w:r w:rsidRPr="001478B4">
        <w:rPr>
          <w:rFonts w:ascii="Times New Roman" w:eastAsia="SimSun" w:hAnsi="Times New Roman" w:cs="Lucida Sans"/>
          <w:kern w:val="3"/>
          <w:sz w:val="24"/>
          <w:szCs w:val="24"/>
          <w:lang w:eastAsia="zh-CN" w:bidi="hi-IN"/>
        </w:rPr>
        <w:tab/>
      </w:r>
      <w:r w:rsidRPr="001478B4">
        <w:rPr>
          <w:rFonts w:ascii="Times New Roman" w:eastAsia="SimSun" w:hAnsi="Times New Roman" w:cs="Lucida Sans"/>
          <w:kern w:val="3"/>
          <w:sz w:val="24"/>
          <w:szCs w:val="24"/>
          <w:lang w:eastAsia="zh-CN" w:bidi="hi-IN"/>
        </w:rPr>
        <w:tab/>
        <w:t xml:space="preserve">   </w:t>
      </w:r>
      <w:r w:rsidRPr="001478B4">
        <w:rPr>
          <w:rFonts w:ascii="Verdana" w:eastAsia="SimSun" w:hAnsi="Verdana" w:cs="Lucida Sans"/>
          <w:b/>
          <w:bCs/>
          <w:kern w:val="3"/>
          <w:sz w:val="20"/>
          <w:szCs w:val="20"/>
          <w:lang w:eastAsia="zh-CN" w:bidi="hi-IN"/>
        </w:rPr>
        <w:t xml:space="preserve">załącznik nr </w:t>
      </w:r>
      <w:r>
        <w:rPr>
          <w:rFonts w:ascii="Verdana" w:eastAsia="SimSun" w:hAnsi="Verdana" w:cs="Lucida Sans"/>
          <w:b/>
          <w:bCs/>
          <w:kern w:val="3"/>
          <w:sz w:val="20"/>
          <w:szCs w:val="20"/>
          <w:lang w:eastAsia="zh-CN" w:bidi="hi-IN"/>
        </w:rPr>
        <w:t>7</w:t>
      </w:r>
      <w:r w:rsidRPr="001478B4">
        <w:rPr>
          <w:rFonts w:ascii="Verdana" w:eastAsia="SimSun" w:hAnsi="Verdana" w:cs="Lucida Sans"/>
          <w:b/>
          <w:bCs/>
          <w:kern w:val="3"/>
          <w:sz w:val="20"/>
          <w:szCs w:val="20"/>
          <w:lang w:eastAsia="zh-CN" w:bidi="hi-IN"/>
        </w:rPr>
        <w:t xml:space="preserve"> do SWZ</w:t>
      </w:r>
    </w:p>
    <w:p w:rsidR="00DC502E" w:rsidRPr="008837EA" w:rsidRDefault="00DC502E" w:rsidP="00DC502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C502E" w:rsidRPr="008837EA" w:rsidRDefault="00DC502E" w:rsidP="00DC502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hAnsi="Arial" w:cs="Arial"/>
          <w:b/>
          <w:sz w:val="24"/>
          <w:szCs w:val="24"/>
        </w:rPr>
        <w:t xml:space="preserve">OŚWIADCZENIE </w:t>
      </w:r>
      <w:r w:rsidRPr="008D1A28">
        <w:rPr>
          <w:rFonts w:ascii="Arial" w:hAnsi="Arial" w:cs="Arial"/>
          <w:b/>
          <w:sz w:val="24"/>
          <w:szCs w:val="24"/>
        </w:rPr>
        <w:t>PODMIOTU UDOSTĘPNIAJĄCEGO ZASOBY</w:t>
      </w:r>
      <w:r w:rsidRPr="008837EA">
        <w:rPr>
          <w:rFonts w:ascii="Arial" w:hAnsi="Arial" w:cs="Arial"/>
          <w:b/>
          <w:sz w:val="24"/>
          <w:szCs w:val="24"/>
        </w:rPr>
        <w:t xml:space="preserve"> </w:t>
      </w:r>
    </w:p>
    <w:p w:rsidR="004B48EB" w:rsidRDefault="004B48EB" w:rsidP="00DC502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C502E" w:rsidRPr="00916A58" w:rsidRDefault="00DC502E" w:rsidP="00DC502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16A58">
        <w:rPr>
          <w:rFonts w:ascii="Arial" w:hAnsi="Arial" w:cs="Arial"/>
          <w:sz w:val="24"/>
          <w:szCs w:val="24"/>
        </w:rPr>
        <w:t xml:space="preserve">(składane w związku z art. 5k Rozporządzenia Rady (UE) nr 833/2014 z dnia 31 lipca 2014 r. dotyczącego środków ograniczających w związku z działaniami Rosji destabilizującymi sytuację na Ukrainie)  </w:t>
      </w:r>
    </w:p>
    <w:p w:rsidR="00DC502E" w:rsidRPr="008837EA" w:rsidRDefault="00DC502E" w:rsidP="00DC502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C502E" w:rsidRPr="008837EA" w:rsidRDefault="00DC502E" w:rsidP="00DC50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C502E" w:rsidRPr="008837EA" w:rsidRDefault="00DC502E" w:rsidP="00DC502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Pr="008837EA">
        <w:rPr>
          <w:rFonts w:ascii="Arial" w:hAnsi="Arial" w:cs="Arial"/>
          <w:sz w:val="24"/>
          <w:szCs w:val="24"/>
        </w:rPr>
        <w:t>ziałając w imieniu i na rzecz:</w:t>
      </w:r>
    </w:p>
    <w:p w:rsidR="00DC502E" w:rsidRPr="008837EA" w:rsidRDefault="00DC502E" w:rsidP="00DC50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C502E" w:rsidRPr="008837EA" w:rsidRDefault="00DC502E" w:rsidP="00DC502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DC502E" w:rsidRPr="008837EA" w:rsidRDefault="00DC502E" w:rsidP="00DC502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(pełna nazwa)</w:t>
      </w:r>
    </w:p>
    <w:p w:rsidR="00DC502E" w:rsidRPr="008837EA" w:rsidRDefault="00DC502E" w:rsidP="00DC502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C502E" w:rsidRPr="008837EA" w:rsidRDefault="00DC502E" w:rsidP="00DC502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DC502E" w:rsidRPr="008837EA" w:rsidRDefault="00DC502E" w:rsidP="00DC502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(adres siedziby)</w:t>
      </w:r>
    </w:p>
    <w:p w:rsidR="00DC502E" w:rsidRPr="008837EA" w:rsidRDefault="00DC502E" w:rsidP="00DC502E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:rsidR="00DC502E" w:rsidRDefault="00DC502E" w:rsidP="00DC502E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w związku z</w:t>
      </w:r>
      <w:r w:rsidRPr="008837EA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postępowaniem </w:t>
      </w:r>
      <w:r w:rsidRPr="008837EA">
        <w:rPr>
          <w:rFonts w:ascii="Arial" w:eastAsia="Calibri" w:hAnsi="Arial" w:cs="Arial"/>
          <w:sz w:val="24"/>
          <w:szCs w:val="24"/>
        </w:rPr>
        <w:t>na:</w:t>
      </w:r>
      <w:r>
        <w:rPr>
          <w:rFonts w:ascii="Arial" w:eastAsia="Calibri" w:hAnsi="Arial" w:cs="Arial"/>
          <w:sz w:val="24"/>
          <w:szCs w:val="24"/>
        </w:rPr>
        <w:t xml:space="preserve"> </w:t>
      </w:r>
    </w:p>
    <w:p w:rsidR="00DC502E" w:rsidRDefault="00DC502E" w:rsidP="00DC502E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Times New Roman" w:hAnsi="Arial" w:cs="Arial"/>
          <w:b/>
          <w:iCs/>
          <w:kern w:val="1"/>
          <w:sz w:val="24"/>
          <w:szCs w:val="24"/>
          <w:lang w:eastAsia="hi-IN" w:bidi="hi-IN"/>
        </w:rPr>
      </w:pPr>
      <w:bookmarkStart w:id="0" w:name="_Hlk131663644"/>
      <w:bookmarkStart w:id="1" w:name="_Hlk170812397"/>
    </w:p>
    <w:bookmarkEnd w:id="0"/>
    <w:bookmarkEnd w:id="1"/>
    <w:p w:rsidR="001478B4" w:rsidRPr="001478B4" w:rsidRDefault="001478B4" w:rsidP="001478B4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1478B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„</w:t>
      </w:r>
      <w:r w:rsidRPr="001478B4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Odbiór i transport odpadów komunalnych od właścicieli nieruchomości zamieszkałych w całości lub w części oraz innych nieruchomości z terenu gminy Złocieniec w 202</w:t>
      </w:r>
      <w:r w:rsidR="001B685A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6</w:t>
      </w:r>
      <w:r w:rsidRPr="001478B4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r.</w:t>
      </w:r>
      <w:r w:rsidRPr="001478B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”</w:t>
      </w:r>
    </w:p>
    <w:p w:rsidR="00DC502E" w:rsidRDefault="00DC502E" w:rsidP="00DC502E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</w:p>
    <w:p w:rsidR="00DC502E" w:rsidRPr="00916A58" w:rsidRDefault="00DC502E" w:rsidP="00DC502E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16A58">
        <w:rPr>
          <w:rFonts w:ascii="Arial" w:eastAsia="Calibri" w:hAnsi="Arial" w:cs="Arial"/>
          <w:bCs/>
          <w:sz w:val="24"/>
          <w:szCs w:val="24"/>
        </w:rPr>
        <w:t xml:space="preserve">oświadczam, </w:t>
      </w:r>
      <w:r w:rsidRPr="00916A58">
        <w:rPr>
          <w:rFonts w:ascii="Arial" w:hAnsi="Arial" w:cs="Arial"/>
          <w:sz w:val="24"/>
          <w:szCs w:val="24"/>
        </w:rPr>
        <w:t xml:space="preserve">że podmiot udostępniający wykonawcy zasoby, w imieniu którego występuję, nie </w:t>
      </w:r>
      <w:r w:rsidR="00910DE9">
        <w:rPr>
          <w:rFonts w:ascii="Arial" w:hAnsi="Arial" w:cs="Arial"/>
          <w:sz w:val="24"/>
          <w:szCs w:val="24"/>
        </w:rPr>
        <w:t>podlega wykluczeniu na podstawie</w:t>
      </w:r>
      <w:r w:rsidRPr="00916A58">
        <w:rPr>
          <w:rFonts w:ascii="Arial" w:hAnsi="Arial" w:cs="Arial"/>
          <w:sz w:val="24"/>
          <w:szCs w:val="24"/>
        </w:rPr>
        <w:t xml:space="preserve">: </w:t>
      </w:r>
    </w:p>
    <w:p w:rsidR="00910DE9" w:rsidRDefault="00910DE9" w:rsidP="00910DE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10DE9" w:rsidRDefault="00910DE9" w:rsidP="00910DE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art. 5k </w:t>
      </w:r>
    </w:p>
    <w:p w:rsidR="00910DE9" w:rsidRPr="00910DE9" w:rsidRDefault="00910DE9" w:rsidP="00910DE9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910DE9">
        <w:rPr>
          <w:rFonts w:ascii="Arial" w:eastAsia="Times New Roman" w:hAnsi="Arial" w:cs="Arial"/>
          <w:color w:val="000000" w:themeColor="text1"/>
          <w:lang w:eastAsia="pl-PL"/>
        </w:rPr>
        <w:t xml:space="preserve">Zakazuje się udzielania lub dalszego wykonywania wszelkich zamówień publicznych lub koncesji objętych zakresem dyrektyw w sprawie zamówień publicznych, a także zakresem </w:t>
      </w:r>
      <w:hyperlink r:id="rId7" w:anchor="/document/68413978?unitId=art(10)ust(1)" w:history="1">
        <w:r w:rsidRPr="00910DE9">
          <w:rPr>
            <w:rFonts w:ascii="Arial" w:eastAsia="Times New Roman" w:hAnsi="Arial" w:cs="Arial"/>
            <w:color w:val="000000" w:themeColor="text1"/>
            <w:u w:val="single"/>
            <w:lang w:eastAsia="pl-PL"/>
          </w:rPr>
          <w:t>art. 10 ust. 1</w:t>
        </w:r>
      </w:hyperlink>
      <w:r w:rsidRPr="00910DE9">
        <w:rPr>
          <w:rFonts w:ascii="Arial" w:eastAsia="Times New Roman" w:hAnsi="Arial" w:cs="Arial"/>
          <w:color w:val="000000" w:themeColor="text1"/>
          <w:lang w:eastAsia="pl-PL"/>
        </w:rPr>
        <w:t xml:space="preserve"> i </w:t>
      </w:r>
      <w:hyperlink r:id="rId8" w:anchor="/document/68413978?unitId=art(10)ust(3)" w:history="1">
        <w:r w:rsidRPr="00910DE9">
          <w:rPr>
            <w:rFonts w:ascii="Arial" w:eastAsia="Times New Roman" w:hAnsi="Arial" w:cs="Arial"/>
            <w:color w:val="000000" w:themeColor="text1"/>
            <w:u w:val="single"/>
            <w:lang w:eastAsia="pl-PL"/>
          </w:rPr>
          <w:t>3</w:t>
        </w:r>
      </w:hyperlink>
      <w:r w:rsidRPr="00910DE9">
        <w:rPr>
          <w:rFonts w:ascii="Arial" w:eastAsia="Times New Roman" w:hAnsi="Arial" w:cs="Arial"/>
          <w:color w:val="000000" w:themeColor="text1"/>
          <w:lang w:eastAsia="pl-PL"/>
        </w:rPr>
        <w:t xml:space="preserve">, </w:t>
      </w:r>
      <w:hyperlink r:id="rId9" w:anchor="/document/68413978?unitId=art(10)ust(6)lit(a)" w:history="1">
        <w:r w:rsidRPr="00910DE9">
          <w:rPr>
            <w:rFonts w:ascii="Arial" w:eastAsia="Times New Roman" w:hAnsi="Arial" w:cs="Arial"/>
            <w:color w:val="000000" w:themeColor="text1"/>
            <w:u w:val="single"/>
            <w:lang w:eastAsia="pl-PL"/>
          </w:rPr>
          <w:t>art. 10 ust. 6 lit. a)-e</w:t>
        </w:r>
      </w:hyperlink>
      <w:r w:rsidRPr="00910DE9">
        <w:rPr>
          <w:rFonts w:ascii="Arial" w:eastAsia="Times New Roman" w:hAnsi="Arial" w:cs="Arial"/>
          <w:color w:val="000000" w:themeColor="text1"/>
          <w:lang w:eastAsia="pl-PL"/>
        </w:rPr>
        <w:t xml:space="preserve">), </w:t>
      </w:r>
      <w:hyperlink r:id="rId10" w:anchor="/document/68413978?unitId=art(10)ust(8)" w:history="1">
        <w:r w:rsidRPr="00910DE9">
          <w:rPr>
            <w:rFonts w:ascii="Arial" w:eastAsia="Times New Roman" w:hAnsi="Arial" w:cs="Arial"/>
            <w:color w:val="000000" w:themeColor="text1"/>
            <w:u w:val="single"/>
            <w:lang w:eastAsia="pl-PL"/>
          </w:rPr>
          <w:t>art. 10 ust. 8</w:t>
        </w:r>
      </w:hyperlink>
      <w:r w:rsidRPr="00910DE9">
        <w:rPr>
          <w:rFonts w:ascii="Arial" w:eastAsia="Times New Roman" w:hAnsi="Arial" w:cs="Arial"/>
          <w:color w:val="000000" w:themeColor="text1"/>
          <w:lang w:eastAsia="pl-PL"/>
        </w:rPr>
        <w:t xml:space="preserve">, </w:t>
      </w:r>
      <w:hyperlink r:id="rId11" w:anchor="/document/68413978?unitId=art(10)ust(9)" w:history="1">
        <w:r w:rsidRPr="00910DE9">
          <w:rPr>
            <w:rFonts w:ascii="Arial" w:eastAsia="Times New Roman" w:hAnsi="Arial" w:cs="Arial"/>
            <w:color w:val="000000" w:themeColor="text1"/>
            <w:u w:val="single"/>
            <w:lang w:eastAsia="pl-PL"/>
          </w:rPr>
          <w:t>9</w:t>
        </w:r>
      </w:hyperlink>
      <w:r w:rsidRPr="00910DE9">
        <w:rPr>
          <w:rFonts w:ascii="Arial" w:eastAsia="Times New Roman" w:hAnsi="Arial" w:cs="Arial"/>
          <w:color w:val="000000" w:themeColor="text1"/>
          <w:lang w:eastAsia="pl-PL"/>
        </w:rPr>
        <w:t xml:space="preserve"> i </w:t>
      </w:r>
      <w:hyperlink r:id="rId12" w:anchor="/document/68413978?unitId=art(10)ust(10)" w:history="1">
        <w:r w:rsidRPr="00910DE9">
          <w:rPr>
            <w:rFonts w:ascii="Arial" w:eastAsia="Times New Roman" w:hAnsi="Arial" w:cs="Arial"/>
            <w:color w:val="000000" w:themeColor="text1"/>
            <w:u w:val="single"/>
            <w:lang w:eastAsia="pl-PL"/>
          </w:rPr>
          <w:t>10</w:t>
        </w:r>
      </w:hyperlink>
      <w:r w:rsidRPr="00910DE9">
        <w:rPr>
          <w:rFonts w:ascii="Arial" w:eastAsia="Times New Roman" w:hAnsi="Arial" w:cs="Arial"/>
          <w:color w:val="000000" w:themeColor="text1"/>
          <w:lang w:eastAsia="pl-PL"/>
        </w:rPr>
        <w:t xml:space="preserve">, </w:t>
      </w:r>
      <w:hyperlink r:id="rId13" w:anchor="/document/68413978?unitId=art(11)" w:history="1">
        <w:r w:rsidRPr="00910DE9">
          <w:rPr>
            <w:rFonts w:ascii="Arial" w:eastAsia="Times New Roman" w:hAnsi="Arial" w:cs="Arial"/>
            <w:color w:val="000000" w:themeColor="text1"/>
            <w:u w:val="single"/>
            <w:lang w:eastAsia="pl-PL"/>
          </w:rPr>
          <w:t>art. 11</w:t>
        </w:r>
      </w:hyperlink>
      <w:r w:rsidRPr="00910DE9">
        <w:rPr>
          <w:rFonts w:ascii="Arial" w:eastAsia="Times New Roman" w:hAnsi="Arial" w:cs="Arial"/>
          <w:color w:val="000000" w:themeColor="text1"/>
          <w:lang w:eastAsia="pl-PL"/>
        </w:rPr>
        <w:t xml:space="preserve">, </w:t>
      </w:r>
      <w:hyperlink r:id="rId14" w:anchor="/document/68413978?unitId=art(12)" w:history="1">
        <w:r w:rsidRPr="00910DE9">
          <w:rPr>
            <w:rFonts w:ascii="Arial" w:eastAsia="Times New Roman" w:hAnsi="Arial" w:cs="Arial"/>
            <w:color w:val="000000" w:themeColor="text1"/>
            <w:u w:val="single"/>
            <w:lang w:eastAsia="pl-PL"/>
          </w:rPr>
          <w:t>12</w:t>
        </w:r>
      </w:hyperlink>
      <w:r w:rsidRPr="00910DE9">
        <w:rPr>
          <w:rFonts w:ascii="Arial" w:eastAsia="Times New Roman" w:hAnsi="Arial" w:cs="Arial"/>
          <w:color w:val="000000" w:themeColor="text1"/>
          <w:lang w:eastAsia="pl-PL"/>
        </w:rPr>
        <w:t xml:space="preserve">, </w:t>
      </w:r>
      <w:hyperlink r:id="rId15" w:anchor="/document/68413978?unitId=art(13)" w:history="1">
        <w:r w:rsidRPr="00910DE9">
          <w:rPr>
            <w:rFonts w:ascii="Arial" w:eastAsia="Times New Roman" w:hAnsi="Arial" w:cs="Arial"/>
            <w:color w:val="000000" w:themeColor="text1"/>
            <w:u w:val="single"/>
            <w:lang w:eastAsia="pl-PL"/>
          </w:rPr>
          <w:t>13</w:t>
        </w:r>
      </w:hyperlink>
      <w:r w:rsidRPr="00910DE9">
        <w:rPr>
          <w:rFonts w:ascii="Arial" w:eastAsia="Times New Roman" w:hAnsi="Arial" w:cs="Arial"/>
          <w:color w:val="000000" w:themeColor="text1"/>
          <w:lang w:eastAsia="pl-PL"/>
        </w:rPr>
        <w:t xml:space="preserve"> i </w:t>
      </w:r>
      <w:hyperlink r:id="rId16" w:anchor="/document/68413978?unitId=art(14)" w:history="1">
        <w:r w:rsidRPr="00910DE9">
          <w:rPr>
            <w:rFonts w:ascii="Arial" w:eastAsia="Times New Roman" w:hAnsi="Arial" w:cs="Arial"/>
            <w:color w:val="000000" w:themeColor="text1"/>
            <w:u w:val="single"/>
            <w:lang w:eastAsia="pl-PL"/>
          </w:rPr>
          <w:t>14</w:t>
        </w:r>
      </w:hyperlink>
      <w:r w:rsidRPr="00910DE9">
        <w:rPr>
          <w:rFonts w:ascii="Arial" w:eastAsia="Times New Roman" w:hAnsi="Arial" w:cs="Arial"/>
          <w:color w:val="000000" w:themeColor="text1"/>
          <w:lang w:eastAsia="pl-PL"/>
        </w:rPr>
        <w:t xml:space="preserve"> dyrektywy 2014/23/UE, </w:t>
      </w:r>
      <w:hyperlink r:id="rId17" w:anchor="/document/68413979?unitId=art(7)lit(a)" w:history="1">
        <w:r w:rsidRPr="00910DE9">
          <w:rPr>
            <w:rFonts w:ascii="Arial" w:eastAsia="Times New Roman" w:hAnsi="Arial" w:cs="Arial"/>
            <w:color w:val="000000" w:themeColor="text1"/>
            <w:u w:val="single"/>
            <w:lang w:eastAsia="pl-PL"/>
          </w:rPr>
          <w:t>art. 7 lit. a)-d</w:t>
        </w:r>
      </w:hyperlink>
      <w:r w:rsidRPr="00910DE9">
        <w:rPr>
          <w:rFonts w:ascii="Arial" w:eastAsia="Times New Roman" w:hAnsi="Arial" w:cs="Arial"/>
          <w:color w:val="000000" w:themeColor="text1"/>
          <w:lang w:eastAsia="pl-PL"/>
        </w:rPr>
        <w:t xml:space="preserve">), </w:t>
      </w:r>
      <w:hyperlink r:id="rId18" w:anchor="/document/68413979?unitId=art(8)" w:history="1">
        <w:r w:rsidRPr="00910DE9">
          <w:rPr>
            <w:rFonts w:ascii="Arial" w:eastAsia="Times New Roman" w:hAnsi="Arial" w:cs="Arial"/>
            <w:color w:val="000000" w:themeColor="text1"/>
            <w:u w:val="single"/>
            <w:lang w:eastAsia="pl-PL"/>
          </w:rPr>
          <w:t>art. 8</w:t>
        </w:r>
      </w:hyperlink>
      <w:r w:rsidRPr="00910DE9">
        <w:rPr>
          <w:rFonts w:ascii="Arial" w:eastAsia="Times New Roman" w:hAnsi="Arial" w:cs="Arial"/>
          <w:color w:val="000000" w:themeColor="text1"/>
          <w:lang w:eastAsia="pl-PL"/>
        </w:rPr>
        <w:t xml:space="preserve">, </w:t>
      </w:r>
      <w:hyperlink r:id="rId19" w:anchor="/document/68413979?unitId=art(10)lit(b)" w:history="1">
        <w:r w:rsidRPr="00910DE9">
          <w:rPr>
            <w:rFonts w:ascii="Arial" w:eastAsia="Times New Roman" w:hAnsi="Arial" w:cs="Arial"/>
            <w:color w:val="000000" w:themeColor="text1"/>
            <w:u w:val="single"/>
            <w:lang w:eastAsia="pl-PL"/>
          </w:rPr>
          <w:t>art. 10 lit. b)-f</w:t>
        </w:r>
      </w:hyperlink>
      <w:r w:rsidRPr="00910DE9">
        <w:rPr>
          <w:rFonts w:ascii="Arial" w:eastAsia="Times New Roman" w:hAnsi="Arial" w:cs="Arial"/>
          <w:color w:val="000000" w:themeColor="text1"/>
          <w:lang w:eastAsia="pl-PL"/>
        </w:rPr>
        <w:t xml:space="preserve">) i </w:t>
      </w:r>
      <w:hyperlink r:id="rId20" w:anchor="/document/68413979?unitId=art(10)lit(h)" w:history="1">
        <w:r w:rsidRPr="00910DE9">
          <w:rPr>
            <w:rFonts w:ascii="Arial" w:eastAsia="Times New Roman" w:hAnsi="Arial" w:cs="Arial"/>
            <w:color w:val="000000" w:themeColor="text1"/>
            <w:u w:val="single"/>
            <w:lang w:eastAsia="pl-PL"/>
          </w:rPr>
          <w:t>lit. h)-j</w:t>
        </w:r>
      </w:hyperlink>
      <w:r w:rsidRPr="00910DE9">
        <w:rPr>
          <w:rFonts w:ascii="Arial" w:eastAsia="Times New Roman" w:hAnsi="Arial" w:cs="Arial"/>
          <w:color w:val="000000" w:themeColor="text1"/>
          <w:lang w:eastAsia="pl-PL"/>
        </w:rPr>
        <w:t xml:space="preserve">) dyrektywy 2014/24/UE, </w:t>
      </w:r>
      <w:hyperlink r:id="rId21" w:anchor="/document/68413980?unitId=art(18)" w:history="1">
        <w:r w:rsidRPr="00910DE9">
          <w:rPr>
            <w:rFonts w:ascii="Arial" w:eastAsia="Times New Roman" w:hAnsi="Arial" w:cs="Arial"/>
            <w:color w:val="000000" w:themeColor="text1"/>
            <w:u w:val="single"/>
            <w:lang w:eastAsia="pl-PL"/>
          </w:rPr>
          <w:t>art. 18</w:t>
        </w:r>
      </w:hyperlink>
      <w:r w:rsidRPr="00910DE9">
        <w:rPr>
          <w:rFonts w:ascii="Arial" w:eastAsia="Times New Roman" w:hAnsi="Arial" w:cs="Arial"/>
          <w:color w:val="000000" w:themeColor="text1"/>
          <w:lang w:eastAsia="pl-PL"/>
        </w:rPr>
        <w:t xml:space="preserve">, </w:t>
      </w:r>
      <w:hyperlink r:id="rId22" w:anchor="/document/68413980?unitId=art(21)lit(b)" w:history="1">
        <w:r w:rsidRPr="00910DE9">
          <w:rPr>
            <w:rFonts w:ascii="Arial" w:eastAsia="Times New Roman" w:hAnsi="Arial" w:cs="Arial"/>
            <w:color w:val="000000" w:themeColor="text1"/>
            <w:u w:val="single"/>
            <w:lang w:eastAsia="pl-PL"/>
          </w:rPr>
          <w:t>art. 21 lit. b)-e</w:t>
        </w:r>
      </w:hyperlink>
      <w:r w:rsidRPr="00910DE9">
        <w:rPr>
          <w:rFonts w:ascii="Arial" w:eastAsia="Times New Roman" w:hAnsi="Arial" w:cs="Arial"/>
          <w:color w:val="000000" w:themeColor="text1"/>
          <w:lang w:eastAsia="pl-PL"/>
        </w:rPr>
        <w:t xml:space="preserve">) i </w:t>
      </w:r>
      <w:hyperlink r:id="rId23" w:anchor="/document/68413980?unitId=art(21)lit(g)" w:history="1">
        <w:r w:rsidRPr="00910DE9">
          <w:rPr>
            <w:rFonts w:ascii="Arial" w:eastAsia="Times New Roman" w:hAnsi="Arial" w:cs="Arial"/>
            <w:color w:val="000000" w:themeColor="text1"/>
            <w:u w:val="single"/>
            <w:lang w:eastAsia="pl-PL"/>
          </w:rPr>
          <w:t>lit. g)-i</w:t>
        </w:r>
      </w:hyperlink>
      <w:r w:rsidRPr="00910DE9">
        <w:rPr>
          <w:rFonts w:ascii="Arial" w:eastAsia="Times New Roman" w:hAnsi="Arial" w:cs="Arial"/>
          <w:color w:val="000000" w:themeColor="text1"/>
          <w:lang w:eastAsia="pl-PL"/>
        </w:rPr>
        <w:t xml:space="preserve">), </w:t>
      </w:r>
      <w:hyperlink r:id="rId24" w:anchor="/document/68413980?unitId=art(29)" w:history="1">
        <w:r w:rsidRPr="00910DE9">
          <w:rPr>
            <w:rFonts w:ascii="Arial" w:eastAsia="Times New Roman" w:hAnsi="Arial" w:cs="Arial"/>
            <w:color w:val="000000" w:themeColor="text1"/>
            <w:u w:val="single"/>
            <w:lang w:eastAsia="pl-PL"/>
          </w:rPr>
          <w:t>art. 29</w:t>
        </w:r>
      </w:hyperlink>
      <w:r w:rsidRPr="00910DE9">
        <w:rPr>
          <w:rFonts w:ascii="Arial" w:eastAsia="Times New Roman" w:hAnsi="Arial" w:cs="Arial"/>
          <w:color w:val="000000" w:themeColor="text1"/>
          <w:lang w:eastAsia="pl-PL"/>
        </w:rPr>
        <w:t xml:space="preserve"> i </w:t>
      </w:r>
      <w:hyperlink r:id="rId25" w:anchor="/document/68413980?unitId=art(30)" w:history="1">
        <w:r w:rsidRPr="00910DE9">
          <w:rPr>
            <w:rFonts w:ascii="Arial" w:eastAsia="Times New Roman" w:hAnsi="Arial" w:cs="Arial"/>
            <w:color w:val="000000" w:themeColor="text1"/>
            <w:u w:val="single"/>
            <w:lang w:eastAsia="pl-PL"/>
          </w:rPr>
          <w:t>30</w:t>
        </w:r>
      </w:hyperlink>
      <w:r w:rsidRPr="00910DE9">
        <w:rPr>
          <w:rFonts w:ascii="Arial" w:eastAsia="Times New Roman" w:hAnsi="Arial" w:cs="Arial"/>
          <w:color w:val="000000" w:themeColor="text1"/>
          <w:lang w:eastAsia="pl-PL"/>
        </w:rPr>
        <w:t xml:space="preserve"> dyrektywy 2014/25/UE oraz </w:t>
      </w:r>
      <w:hyperlink r:id="rId26" w:anchor="/document/67894791?unitId=art(13)lit(a)" w:history="1">
        <w:r w:rsidRPr="00910DE9">
          <w:rPr>
            <w:rFonts w:ascii="Arial" w:eastAsia="Times New Roman" w:hAnsi="Arial" w:cs="Arial"/>
            <w:color w:val="000000" w:themeColor="text1"/>
            <w:u w:val="single"/>
            <w:lang w:eastAsia="pl-PL"/>
          </w:rPr>
          <w:t>art. 13 lit. a)-d</w:t>
        </w:r>
      </w:hyperlink>
      <w:r w:rsidRPr="00910DE9">
        <w:rPr>
          <w:rFonts w:ascii="Arial" w:eastAsia="Times New Roman" w:hAnsi="Arial" w:cs="Arial"/>
          <w:color w:val="000000" w:themeColor="text1"/>
          <w:lang w:eastAsia="pl-PL"/>
        </w:rPr>
        <w:t xml:space="preserve">), </w:t>
      </w:r>
      <w:hyperlink r:id="rId27" w:anchor="/document/67894791?unitId=art(13)lit(f)" w:history="1">
        <w:r w:rsidRPr="00910DE9">
          <w:rPr>
            <w:rFonts w:ascii="Arial" w:eastAsia="Times New Roman" w:hAnsi="Arial" w:cs="Arial"/>
            <w:color w:val="000000" w:themeColor="text1"/>
            <w:u w:val="single"/>
            <w:lang w:eastAsia="pl-PL"/>
          </w:rPr>
          <w:t>lit. f)-h</w:t>
        </w:r>
      </w:hyperlink>
      <w:r w:rsidRPr="00910DE9">
        <w:rPr>
          <w:rFonts w:ascii="Arial" w:eastAsia="Times New Roman" w:hAnsi="Arial" w:cs="Arial"/>
          <w:color w:val="000000" w:themeColor="text1"/>
          <w:lang w:eastAsia="pl-PL"/>
        </w:rPr>
        <w:t xml:space="preserve">) i </w:t>
      </w:r>
      <w:hyperlink r:id="rId28" w:anchor="/document/67894791?unitId=art(13)lit(j)" w:history="1">
        <w:r w:rsidRPr="00910DE9">
          <w:rPr>
            <w:rFonts w:ascii="Arial" w:eastAsia="Times New Roman" w:hAnsi="Arial" w:cs="Arial"/>
            <w:color w:val="000000" w:themeColor="text1"/>
            <w:u w:val="single"/>
            <w:lang w:eastAsia="pl-PL"/>
          </w:rPr>
          <w:t>lit. j</w:t>
        </w:r>
      </w:hyperlink>
      <w:r w:rsidRPr="00910DE9">
        <w:rPr>
          <w:rFonts w:ascii="Arial" w:eastAsia="Times New Roman" w:hAnsi="Arial" w:cs="Arial"/>
          <w:color w:val="000000" w:themeColor="text1"/>
          <w:lang w:eastAsia="pl-PL"/>
        </w:rPr>
        <w:t>) dyrektywy 2009/81/WE na rzecz lub z udziałem):</w:t>
      </w:r>
    </w:p>
    <w:p w:rsidR="00910DE9" w:rsidRPr="002974D2" w:rsidRDefault="00910DE9" w:rsidP="00910DE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10DE9" w:rsidRPr="00805BF2" w:rsidRDefault="00910DE9" w:rsidP="00910DE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05BF2">
        <w:rPr>
          <w:rFonts w:ascii="Arial" w:eastAsia="Times New Roman" w:hAnsi="Arial" w:cs="Arial"/>
          <w:lang w:eastAsia="pl-PL"/>
        </w:rPr>
        <w:t>a) obywateli rosyjskich, osób fizycznych zamieszkałych w Rosji lub osób prawnych, podmiotów lub organów z siedzibą w Rosji;</w:t>
      </w:r>
    </w:p>
    <w:p w:rsidR="00910DE9" w:rsidRPr="00805BF2" w:rsidRDefault="00910DE9" w:rsidP="00910DE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05BF2">
        <w:rPr>
          <w:rFonts w:ascii="Arial" w:eastAsia="Times New Roman" w:hAnsi="Arial" w:cs="Arial"/>
          <w:lang w:eastAsia="pl-PL"/>
        </w:rPr>
        <w:t>b) osób prawnych, podmiotów lub organów, do których prawa własności bezpośrednio lub pośrednio w ponad 50 % należą do osoby fizycznej lub prawnej, podmiotu lub organu, o których mowa w lit. a) niniejszego ustępu; lub;</w:t>
      </w:r>
    </w:p>
    <w:p w:rsidR="00910DE9" w:rsidRPr="00805BF2" w:rsidRDefault="00910DE9" w:rsidP="00910DE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05BF2">
        <w:rPr>
          <w:rFonts w:ascii="Arial" w:eastAsia="Times New Roman" w:hAnsi="Arial" w:cs="Arial"/>
          <w:lang w:eastAsia="pl-PL"/>
        </w:rPr>
        <w:t>c) osób fizycznych lub prawnych, podmiotów lub organów działających w imieniu lub pod kierunkiem osoby fizycznej lub prawnej, podmiotu lub organu, o których mowa w lit. a) lub b) niniejszego ustępu,</w:t>
      </w:r>
    </w:p>
    <w:p w:rsidR="0071564D" w:rsidRPr="00805BF2" w:rsidRDefault="0071564D" w:rsidP="00910DE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71564D" w:rsidRPr="00805BF2" w:rsidRDefault="0071564D" w:rsidP="0071564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05BF2">
        <w:rPr>
          <w:rFonts w:ascii="Arial" w:hAnsi="Arial" w:cs="Arial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:rsidR="00DC502E" w:rsidRDefault="00DC502E" w:rsidP="00DC50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502E" w:rsidRPr="00DC502E" w:rsidRDefault="00DC502E" w:rsidP="00DC502E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u w:val="single"/>
          <w:lang w:eastAsia="pl-PL"/>
        </w:rPr>
      </w:pPr>
      <w:r w:rsidRPr="00DC502E">
        <w:rPr>
          <w:rFonts w:ascii="Arial" w:eastAsia="Times New Roman" w:hAnsi="Arial" w:cs="Arial"/>
          <w:b/>
          <w:color w:val="FF0000"/>
          <w:u w:val="single"/>
          <w:lang w:eastAsia="pl-PL"/>
        </w:rPr>
        <w:t>Uwaga !</w:t>
      </w:r>
    </w:p>
    <w:p w:rsidR="00DC502E" w:rsidRDefault="00DC502E" w:rsidP="0071564D">
      <w:pPr>
        <w:spacing w:after="0" w:line="240" w:lineRule="auto"/>
        <w:jc w:val="both"/>
      </w:pPr>
      <w:r w:rsidRPr="00DC502E">
        <w:rPr>
          <w:rFonts w:ascii="Arial" w:eastAsia="Times New Roman" w:hAnsi="Arial" w:cs="Arial"/>
          <w:b/>
          <w:color w:val="FF0000"/>
          <w:u w:val="single"/>
          <w:lang w:eastAsia="pl-PL"/>
        </w:rPr>
        <w:t>Ofertę składa się, pod rygorem nieważności w formie elektronicznej (tj. przy użyciu kwalifikowanego podpisu elektronicznego).</w:t>
      </w:r>
    </w:p>
    <w:sectPr w:rsidR="00DC502E">
      <w:headerReference w:type="default" r:id="rId2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A3739" w:rsidRDefault="00DA3739" w:rsidP="00DC502E">
      <w:pPr>
        <w:spacing w:after="0" w:line="240" w:lineRule="auto"/>
      </w:pPr>
      <w:r>
        <w:separator/>
      </w:r>
    </w:p>
  </w:endnote>
  <w:endnote w:type="continuationSeparator" w:id="0">
    <w:p w:rsidR="00DA3739" w:rsidRDefault="00DA3739" w:rsidP="00DC50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A3739" w:rsidRDefault="00DA3739" w:rsidP="00DC502E">
      <w:pPr>
        <w:spacing w:after="0" w:line="240" w:lineRule="auto"/>
      </w:pPr>
      <w:r>
        <w:separator/>
      </w:r>
    </w:p>
  </w:footnote>
  <w:footnote w:type="continuationSeparator" w:id="0">
    <w:p w:rsidR="00DA3739" w:rsidRDefault="00DA3739" w:rsidP="00DC50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C502E" w:rsidRPr="001478B4" w:rsidRDefault="001478B4" w:rsidP="001478B4">
    <w:pPr>
      <w:widowControl w:val="0"/>
      <w:tabs>
        <w:tab w:val="center" w:pos="4536"/>
        <w:tab w:val="left" w:pos="5472"/>
        <w:tab w:val="right" w:pos="9072"/>
        <w:tab w:val="right" w:pos="9638"/>
      </w:tabs>
      <w:suppressAutoHyphens/>
      <w:autoSpaceDN w:val="0"/>
      <w:spacing w:after="0" w:line="240" w:lineRule="auto"/>
      <w:textAlignment w:val="baseline"/>
      <w:rPr>
        <w:rFonts w:ascii="Times New Roman" w:eastAsia="SimSun" w:hAnsi="Times New Roman" w:cs="Mangal"/>
        <w:kern w:val="3"/>
        <w:sz w:val="24"/>
        <w:szCs w:val="21"/>
        <w:lang w:eastAsia="zh-CN" w:bidi="hi-IN"/>
      </w:rPr>
    </w:pPr>
    <w:r w:rsidRPr="001478B4">
      <w:rPr>
        <w:rFonts w:ascii="Times New Roman" w:eastAsia="SimSun" w:hAnsi="Times New Roman" w:cs="Mangal"/>
        <w:kern w:val="3"/>
        <w:sz w:val="24"/>
        <w:szCs w:val="21"/>
        <w:lang w:eastAsia="zh-CN" w:bidi="hi-IN"/>
      </w:rPr>
      <w:t xml:space="preserve">  </w:t>
    </w:r>
    <w:r w:rsidRPr="001478B4">
      <w:rPr>
        <w:rFonts w:ascii="Times New Roman" w:eastAsia="SimSun" w:hAnsi="Times New Roman" w:cs="Mangal"/>
        <w:noProof/>
        <w:kern w:val="3"/>
        <w:sz w:val="24"/>
        <w:szCs w:val="21"/>
        <w:lang w:eastAsia="zh-CN" w:bidi="hi-IN"/>
      </w:rPr>
      <w:drawing>
        <wp:inline distT="0" distB="0" distL="0" distR="0" wp14:anchorId="4B8207D1" wp14:editId="5672BD6F">
          <wp:extent cx="502285" cy="633095"/>
          <wp:effectExtent l="0" t="0" r="0" b="0"/>
          <wp:docPr id="78845660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2285" cy="633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478B4">
      <w:rPr>
        <w:rFonts w:ascii="Times New Roman" w:eastAsia="SimSun" w:hAnsi="Times New Roman" w:cs="Mangal"/>
        <w:kern w:val="3"/>
        <w:sz w:val="24"/>
        <w:szCs w:val="21"/>
        <w:lang w:eastAsia="zh-CN" w:bidi="hi-IN"/>
      </w:rPr>
      <w:t xml:space="preserve">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252F4"/>
    <w:multiLevelType w:val="hybridMultilevel"/>
    <w:tmpl w:val="C75CB5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F0B426A"/>
    <w:multiLevelType w:val="hybridMultilevel"/>
    <w:tmpl w:val="41F01B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432266">
    <w:abstractNumId w:val="1"/>
  </w:num>
  <w:num w:numId="2" w16cid:durableId="12888981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02E"/>
    <w:rsid w:val="001478B4"/>
    <w:rsid w:val="001B685A"/>
    <w:rsid w:val="00277890"/>
    <w:rsid w:val="002A5335"/>
    <w:rsid w:val="003627F4"/>
    <w:rsid w:val="004B48EB"/>
    <w:rsid w:val="0054736A"/>
    <w:rsid w:val="0068552A"/>
    <w:rsid w:val="006B6484"/>
    <w:rsid w:val="0071564D"/>
    <w:rsid w:val="00783819"/>
    <w:rsid w:val="00805BF2"/>
    <w:rsid w:val="00865DFA"/>
    <w:rsid w:val="008F1F5E"/>
    <w:rsid w:val="00910DE9"/>
    <w:rsid w:val="0093152A"/>
    <w:rsid w:val="009369E0"/>
    <w:rsid w:val="00981DF6"/>
    <w:rsid w:val="00AB4C2E"/>
    <w:rsid w:val="00AE4CDC"/>
    <w:rsid w:val="00B95D12"/>
    <w:rsid w:val="00D7100B"/>
    <w:rsid w:val="00DA3739"/>
    <w:rsid w:val="00DC502E"/>
    <w:rsid w:val="00EA2444"/>
    <w:rsid w:val="00F24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8515B1-BA12-48EA-B385-65F623525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502E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C502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DC50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502E"/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DC50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502E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sip.lex.pl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577</Words>
  <Characters>3463</Characters>
  <Application>Microsoft Office Word</Application>
  <DocSecurity>0</DocSecurity>
  <Lines>28</Lines>
  <Paragraphs>8</Paragraphs>
  <ScaleCrop>false</ScaleCrop>
  <Company/>
  <LinksUpToDate>false</LinksUpToDate>
  <CharactersWithSpaces>4032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 Sabat</dc:creator>
  <cp:keywords/>
  <dc:description/>
  <cp:lastModifiedBy>Ireneusz Sabat</cp:lastModifiedBy>
  <cp:revision>9</cp:revision>
  <dcterms:created xsi:type="dcterms:W3CDTF">2024-10-28T07:56:00Z</dcterms:created>
  <dcterms:modified xsi:type="dcterms:W3CDTF">2025-10-31T06:58:00Z</dcterms:modified>
</cp:coreProperties>
</file>